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98C" w:rsidRDefault="0036753E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4098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94098C" w:rsidRDefault="0094098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94098C" w:rsidRDefault="0036753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94098C" w:rsidRDefault="0094098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94098C" w:rsidRDefault="003675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Logika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pragmatyczna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inżynierów</w:t>
            </w:r>
            <w:proofErr w:type="spellEnd"/>
          </w:p>
          <w:p w:rsidR="0094098C" w:rsidRDefault="003675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Pragmatic logics for engineers</w:t>
            </w:r>
          </w:p>
          <w:p w:rsidR="0094098C" w:rsidRDefault="003675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Business Engineering </w:t>
            </w:r>
          </w:p>
          <w:p w:rsidR="0094098C" w:rsidRDefault="003675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</w:t>
            </w:r>
          </w:p>
          <w:p w:rsidR="0094098C" w:rsidRDefault="003675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94098C" w:rsidRDefault="0036753E">
            <w:pPr>
              <w:spacing w:after="0" w:line="240" w:lineRule="auto"/>
            </w:pPr>
            <w:r>
              <w:rPr>
                <w:b/>
              </w:rPr>
              <w:t>Level and form of studies: 1st level studies, full-time</w:t>
            </w:r>
          </w:p>
          <w:p w:rsidR="0094098C" w:rsidRDefault="0036753E">
            <w:pPr>
              <w:spacing w:after="0" w:line="240" w:lineRule="auto"/>
            </w:pPr>
            <w:bookmarkStart w:id="1" w:name="_heading=h.30j0zll" w:colFirst="0" w:colLast="0"/>
            <w:bookmarkEnd w:id="1"/>
            <w:r>
              <w:rPr>
                <w:b/>
              </w:rPr>
              <w:t>Kind of subject:    obligatory</w:t>
            </w:r>
          </w:p>
          <w:p w:rsidR="0094098C" w:rsidRDefault="0036753E">
            <w:pPr>
              <w:spacing w:after="0" w:line="240" w:lineRule="auto"/>
            </w:pPr>
            <w:r>
              <w:rPr>
                <w:b/>
              </w:rPr>
              <w:t xml:space="preserve">Subject code:        </w:t>
            </w:r>
            <w:r w:rsidRPr="0036753E">
              <w:rPr>
                <w:b/>
              </w:rPr>
              <w:t xml:space="preserve">W08IZZ-SI0003 </w:t>
            </w:r>
            <w:r>
              <w:rPr>
                <w:b/>
              </w:rPr>
              <w:br/>
              <w:t>Group of courses: NO</w:t>
            </w: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22"/>
        <w:gridCol w:w="1226"/>
        <w:gridCol w:w="1226"/>
        <w:gridCol w:w="1027"/>
        <w:gridCol w:w="750"/>
        <w:gridCol w:w="834"/>
      </w:tblGrid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8F74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8F74E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crediting with grade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crediting with grade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  <w:bookmarkStart w:id="3" w:name="_GoBack"/>
            <w:bookmarkEnd w:id="3"/>
          </w:p>
        </w:tc>
      </w:tr>
      <w:tr w:rsidR="0094098C"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right"/>
            </w:pPr>
            <w:bookmarkStart w:id="4" w:name="_heading=h.3znysh7" w:colFirst="0" w:colLast="0"/>
            <w:bookmarkEnd w:id="4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F74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bookmarkStart w:id="5" w:name="_heading=h.gjdgxs" w:colFirst="0" w:colLast="0"/>
            <w:bookmarkEnd w:id="5"/>
            <w:r>
              <w:rPr>
                <w:b/>
                <w:sz w:val="22"/>
                <w:szCs w:val="22"/>
              </w:rPr>
              <w:t>0,</w:t>
            </w:r>
            <w:r w:rsidR="008F74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</w:pPr>
          </w:p>
        </w:tc>
      </w:tr>
    </w:tbl>
    <w:p w:rsidR="0094098C" w:rsidRDefault="0094098C">
      <w:pPr>
        <w:spacing w:after="0"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4098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94098C" w:rsidRDefault="0036753E">
            <w:pPr>
              <w:spacing w:after="0" w:line="240" w:lineRule="auto"/>
            </w:pPr>
            <w:r>
              <w:t xml:space="preserve">None </w:t>
            </w:r>
          </w:p>
        </w:tc>
      </w:tr>
    </w:tbl>
    <w:p w:rsidR="0094098C" w:rsidRDefault="0036753E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94098C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:rsidR="0094098C" w:rsidRDefault="0036753E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Showing the classic propositional calculus, predicate calculus and basis of the set and relation theory.</w:t>
            </w:r>
          </w:p>
          <w:p w:rsidR="0094098C" w:rsidRDefault="0036753E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Presentation of basic inference rules and methods of theorem proving.</w:t>
            </w:r>
          </w:p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C3. Acquiring the ability to formulate sentences logically correct.</w:t>
            </w: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4098C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94098C" w:rsidRDefault="0036753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knowledge:</w:t>
            </w:r>
          </w:p>
          <w:p w:rsidR="0094098C" w:rsidRDefault="0036753E">
            <w:pPr>
              <w:spacing w:after="0" w:line="240" w:lineRule="auto"/>
              <w:ind w:firstLine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PEU_W01 - Has basic knowledge of logic and set theory.</w:t>
            </w:r>
          </w:p>
          <w:p w:rsidR="0094098C" w:rsidRDefault="0036753E">
            <w:pPr>
              <w:spacing w:after="0" w:line="240" w:lineRule="auto"/>
              <w:ind w:firstLine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– Knows basic methods to prove the correctness of reasoning.</w:t>
            </w:r>
          </w:p>
          <w:p w:rsidR="0094098C" w:rsidRDefault="0094098C">
            <w:pPr>
              <w:spacing w:after="0" w:line="240" w:lineRule="auto"/>
              <w:rPr>
                <w:sz w:val="22"/>
                <w:szCs w:val="22"/>
              </w:rPr>
            </w:pPr>
          </w:p>
          <w:p w:rsidR="0094098C" w:rsidRDefault="0036753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skills:</w:t>
            </w:r>
          </w:p>
          <w:p w:rsidR="0094098C" w:rsidRDefault="0036753E">
            <w:pPr>
              <w:tabs>
                <w:tab w:val="left" w:pos="426"/>
              </w:tabs>
              <w:spacing w:after="0" w:line="240" w:lineRule="auto"/>
              <w:ind w:left="56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– Can recognize correct and incorrect reasonings.</w:t>
            </w:r>
          </w:p>
          <w:p w:rsidR="0094098C" w:rsidRDefault="0036753E">
            <w:pPr>
              <w:spacing w:after="0" w:line="240" w:lineRule="auto"/>
              <w:ind w:left="700" w:hanging="4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– Can draw the correct conclusions from the assumptions made.</w:t>
            </w:r>
          </w:p>
          <w:p w:rsidR="0094098C" w:rsidRDefault="0094098C">
            <w:pPr>
              <w:spacing w:after="0" w:line="240" w:lineRule="auto"/>
              <w:ind w:left="700" w:hanging="416"/>
              <w:rPr>
                <w:sz w:val="22"/>
                <w:szCs w:val="22"/>
              </w:rPr>
            </w:pP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94098C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before="60" w:after="20" w:line="240" w:lineRule="auto"/>
              <w:jc w:val="center"/>
            </w:pPr>
            <w:r>
              <w:rPr>
                <w:b/>
              </w:rPr>
              <w:lastRenderedPageBreak/>
              <w:t>PROGRAMME CONTENT</w:t>
            </w:r>
          </w:p>
        </w:tc>
      </w:tr>
      <w:tr w:rsidR="0094098C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Propositional calculus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Tautologies of propositional logic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Propositional proofs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Predicate calculus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Predicate calculus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Algebra of sets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Cartesian products and relations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4098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94098C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098C" w:rsidRDefault="0036753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4d34og8" w:colFirst="0" w:colLast="0"/>
      <w:bookmarkEnd w:id="10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94098C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Propositional calculus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Propositional calculus, propositional proofs.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Propositional calculus, propositional proofs.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Predicate calculus.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Predicate calculus.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Sets and relations.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Sets and relations.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for the test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4098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94098C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1" w:name="bookmark=id.2s8eyo1" w:colFirst="0" w:colLast="0"/>
      <w:bookmarkStart w:id="12" w:name="bookmark=id.26in1rg" w:colFirst="0" w:colLast="0"/>
      <w:bookmarkStart w:id="13" w:name="bookmark=id.17dp8vu" w:colFirst="0" w:colLast="0"/>
      <w:bookmarkStart w:id="14" w:name="bookmark=id.3rdcrjn" w:colFirst="0" w:colLast="0"/>
      <w:bookmarkEnd w:id="11"/>
      <w:bookmarkEnd w:id="12"/>
      <w:bookmarkEnd w:id="13"/>
      <w:bookmarkEnd w:id="14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4098C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94098C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N1. Presentation</w:t>
            </w:r>
          </w:p>
          <w:p w:rsidR="0094098C" w:rsidRDefault="0036753E">
            <w:pPr>
              <w:spacing w:after="0" w:line="240" w:lineRule="auto"/>
            </w:pPr>
            <w:r>
              <w:t>N2. List of tasks</w:t>
            </w:r>
          </w:p>
        </w:tc>
      </w:tr>
    </w:tbl>
    <w:p w:rsidR="0094098C" w:rsidRDefault="0036753E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94098C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bookmarkStart w:id="15" w:name="bookmark=id.lnxbz9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94098C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PEU_W01</w:t>
            </w:r>
          </w:p>
          <w:p w:rsidR="0094098C" w:rsidRDefault="0036753E">
            <w:pPr>
              <w:spacing w:after="0" w:line="240" w:lineRule="auto"/>
            </w:pPr>
            <w:r>
              <w:t>PEU_W02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Written test</w:t>
            </w:r>
          </w:p>
        </w:tc>
      </w:tr>
      <w:tr w:rsidR="0094098C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PEU_W01</w:t>
            </w:r>
          </w:p>
          <w:p w:rsidR="0094098C" w:rsidRDefault="0036753E">
            <w:pPr>
              <w:spacing w:after="0" w:line="240" w:lineRule="auto"/>
            </w:pPr>
            <w:r>
              <w:t>PEU_W02</w:t>
            </w:r>
          </w:p>
          <w:p w:rsidR="0094098C" w:rsidRDefault="0036753E">
            <w:pPr>
              <w:spacing w:after="0" w:line="240" w:lineRule="auto"/>
            </w:pPr>
            <w:r>
              <w:t>PEU_U01</w:t>
            </w:r>
          </w:p>
          <w:p w:rsidR="0094098C" w:rsidRDefault="0036753E">
            <w:pPr>
              <w:spacing w:after="0" w:line="240" w:lineRule="auto"/>
            </w:pPr>
            <w: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proofErr w:type="spellStart"/>
            <w:r>
              <w:t>Soving</w:t>
            </w:r>
            <w:proofErr w:type="spellEnd"/>
            <w:r>
              <w:t xml:space="preserve"> tasks</w:t>
            </w:r>
          </w:p>
        </w:tc>
      </w:tr>
      <w:tr w:rsidR="0094098C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</w:pPr>
            <w:r>
              <w:t>P (Lecture) = F1</w:t>
            </w:r>
          </w:p>
          <w:p w:rsidR="0094098C" w:rsidRDefault="0036753E">
            <w:pPr>
              <w:spacing w:after="0" w:line="240" w:lineRule="auto"/>
            </w:pPr>
            <w:r>
              <w:t>P (Classes) = 0.8 F1 + 0.2 F2</w:t>
            </w:r>
          </w:p>
        </w:tc>
      </w:tr>
    </w:tbl>
    <w:p w:rsidR="0094098C" w:rsidRDefault="009409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6" w:name="bookmark=id.35nkun2" w:colFirst="0" w:colLast="0"/>
      <w:bookmarkEnd w:id="16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4098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before="60" w:after="40"/>
              <w:jc w:val="center"/>
            </w:pPr>
            <w:r>
              <w:rPr>
                <w:b/>
              </w:rPr>
              <w:lastRenderedPageBreak/>
              <w:t>PRIMARY AND SECONDARY LITERATURE</w:t>
            </w:r>
          </w:p>
        </w:tc>
      </w:tr>
      <w:tr w:rsidR="0094098C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94098C" w:rsidRDefault="0036753E">
            <w:pPr>
              <w:numPr>
                <w:ilvl w:val="0"/>
                <w:numId w:val="1"/>
              </w:numPr>
              <w:spacing w:after="60" w:line="240" w:lineRule="auto"/>
              <w:ind w:left="504" w:hanging="425"/>
            </w:pPr>
            <w:r>
              <w:t xml:space="preserve">J. </w:t>
            </w:r>
            <w:proofErr w:type="spellStart"/>
            <w:r>
              <w:t>Słupecki</w:t>
            </w:r>
            <w:proofErr w:type="spellEnd"/>
            <w:r>
              <w:t xml:space="preserve">, K. </w:t>
            </w:r>
            <w:proofErr w:type="spellStart"/>
            <w:r>
              <w:t>Hałkowska</w:t>
            </w:r>
            <w:proofErr w:type="spellEnd"/>
            <w:r>
              <w:t xml:space="preserve">, K. </w:t>
            </w:r>
            <w:proofErr w:type="spellStart"/>
            <w:r>
              <w:t>Piróg-Rzepecka</w:t>
            </w:r>
            <w:proofErr w:type="spellEnd"/>
            <w:r>
              <w:t xml:space="preserve">, </w:t>
            </w:r>
            <w:proofErr w:type="spellStart"/>
            <w:r>
              <w:t>Logika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teoria</w:t>
            </w:r>
            <w:proofErr w:type="spellEnd"/>
            <w:r>
              <w:t xml:space="preserve"> </w:t>
            </w:r>
            <w:proofErr w:type="spellStart"/>
            <w:r>
              <w:t>mnogości</w:t>
            </w:r>
            <w:proofErr w:type="spellEnd"/>
            <w:r>
              <w:t>, PWN, Warszawa 1994.</w:t>
            </w:r>
          </w:p>
          <w:p w:rsidR="0094098C" w:rsidRDefault="0036753E">
            <w:pPr>
              <w:numPr>
                <w:ilvl w:val="0"/>
                <w:numId w:val="1"/>
              </w:numPr>
              <w:spacing w:after="60" w:line="240" w:lineRule="auto"/>
              <w:ind w:left="504" w:hanging="425"/>
            </w:pPr>
            <w:r>
              <w:t xml:space="preserve">B. </w:t>
            </w:r>
            <w:proofErr w:type="spellStart"/>
            <w:r>
              <w:t>Stanosz</w:t>
            </w:r>
            <w:proofErr w:type="spellEnd"/>
            <w:r>
              <w:t xml:space="preserve">. </w:t>
            </w:r>
            <w:proofErr w:type="spellStart"/>
            <w:r>
              <w:t>Wprowadzenie</w:t>
            </w:r>
            <w:proofErr w:type="spellEnd"/>
            <w:r>
              <w:t xml:space="preserve"> do </w:t>
            </w:r>
            <w:proofErr w:type="spellStart"/>
            <w:r>
              <w:t>logiki</w:t>
            </w:r>
            <w:proofErr w:type="spellEnd"/>
            <w:r>
              <w:t xml:space="preserve"> </w:t>
            </w:r>
            <w:proofErr w:type="spellStart"/>
            <w:r>
              <w:t>formalnej</w:t>
            </w:r>
            <w:proofErr w:type="spellEnd"/>
            <w:r>
              <w:t>. PWN, 2016.</w:t>
            </w:r>
          </w:p>
          <w:p w:rsidR="0094098C" w:rsidRDefault="0036753E">
            <w:pPr>
              <w:numPr>
                <w:ilvl w:val="0"/>
                <w:numId w:val="1"/>
              </w:numPr>
              <w:spacing w:after="60" w:line="240" w:lineRule="auto"/>
              <w:ind w:left="504" w:hanging="425"/>
            </w:pPr>
            <w:r>
              <w:t xml:space="preserve">B. </w:t>
            </w:r>
            <w:proofErr w:type="spellStart"/>
            <w:r>
              <w:t>Stanosz</w:t>
            </w:r>
            <w:proofErr w:type="spellEnd"/>
            <w:r>
              <w:t xml:space="preserve">. </w:t>
            </w:r>
            <w:proofErr w:type="spellStart"/>
            <w:r>
              <w:t>Ćwiczenia</w:t>
            </w:r>
            <w:proofErr w:type="spellEnd"/>
            <w:r>
              <w:t xml:space="preserve"> z </w:t>
            </w:r>
            <w:proofErr w:type="spellStart"/>
            <w:r>
              <w:t>logiki</w:t>
            </w:r>
            <w:proofErr w:type="spellEnd"/>
            <w:r>
              <w:t>. PWN, 2005.</w:t>
            </w:r>
          </w:p>
          <w:p w:rsidR="0094098C" w:rsidRDefault="0094098C">
            <w:pPr>
              <w:spacing w:after="60" w:line="240" w:lineRule="auto"/>
              <w:rPr>
                <w:sz w:val="18"/>
                <w:szCs w:val="18"/>
              </w:rPr>
            </w:pPr>
          </w:p>
          <w:p w:rsidR="0094098C" w:rsidRDefault="0036753E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94098C" w:rsidRDefault="0036753E">
            <w:pPr>
              <w:numPr>
                <w:ilvl w:val="0"/>
                <w:numId w:val="2"/>
              </w:numPr>
              <w:spacing w:after="0" w:line="240" w:lineRule="auto"/>
              <w:ind w:left="504" w:hanging="425"/>
            </w:pPr>
            <w:r>
              <w:t>H. J. Gensler. Introduction to logic. Routledge Taylor and Francis Group. New York 2002</w:t>
            </w:r>
          </w:p>
          <w:p w:rsidR="0094098C" w:rsidRDefault="0036753E">
            <w:pPr>
              <w:numPr>
                <w:ilvl w:val="0"/>
                <w:numId w:val="2"/>
              </w:numPr>
              <w:spacing w:after="0" w:line="240" w:lineRule="auto"/>
              <w:ind w:left="504" w:hanging="425"/>
            </w:pPr>
            <w:r>
              <w:t>K. Ross, C. Wright. Discrete mathematics. Prentice Hall 2002.</w:t>
            </w:r>
          </w:p>
          <w:p w:rsidR="0094098C" w:rsidRDefault="0036753E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4098C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94098C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98C" w:rsidRDefault="003675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Adam </w:t>
            </w:r>
            <w:proofErr w:type="spellStart"/>
            <w:r>
              <w:rPr>
                <w:b/>
              </w:rPr>
              <w:t>Kasperski</w:t>
            </w:r>
            <w:proofErr w:type="spellEnd"/>
            <w:r>
              <w:rPr>
                <w:b/>
              </w:rPr>
              <w:t>, adam.kasperski@pwr.edu.pl</w:t>
            </w:r>
          </w:p>
        </w:tc>
      </w:tr>
    </w:tbl>
    <w:p w:rsidR="0094098C" w:rsidRDefault="0094098C">
      <w:pPr>
        <w:spacing w:after="0" w:line="240" w:lineRule="auto"/>
      </w:pPr>
    </w:p>
    <w:p w:rsidR="0094098C" w:rsidRDefault="0094098C">
      <w:pPr>
        <w:spacing w:after="0" w:line="240" w:lineRule="auto"/>
      </w:pPr>
    </w:p>
    <w:sectPr w:rsidR="0094098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543F5"/>
    <w:multiLevelType w:val="multilevel"/>
    <w:tmpl w:val="8D9E58A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C2802"/>
    <w:multiLevelType w:val="multilevel"/>
    <w:tmpl w:val="37A87DD8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98C"/>
    <w:rsid w:val="0036753E"/>
    <w:rsid w:val="008F74EC"/>
    <w:rsid w:val="0094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E6B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hKk2m24PiHhW16kVpoF6irGtEg==">AMUW2mXMiBjPIuicyNRM9i3SGW5qcRrBFBVRBKv7CGrVIEm3+1RJh7SIXqHybRSgzjEKgvy9Jre1O3qyJJs7T2EKKcvBFhZ9U4bkvT9OGKnD6TYVTDK6GJlg1aumazeYDg4LtMdFIKc/uweY7nPTfGOKD62EwOk9xY6DYVHqZn2fovlyT/zXfmvU6WkxqIEyCI9IE/+Bn7kgISL8pnxbX54B3ML3qq3tf4VH7fWUWfi5UJFNJJCISb1q2no8ROkGGBW8o89dunfCnhAz8WwNES9BwjyVB3PZcgmPlDAnrqSWtpWD6Abmx1vtuG/2ce5lwcsvdCAz5LbDsb5SistJJC1aHZVCmZyZc1OIiM3VE1WNNqEB2/zJW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2020-03-02T11:01:00Z</dcterms:created>
  <dcterms:modified xsi:type="dcterms:W3CDTF">2023-03-02T08:07:00Z</dcterms:modified>
</cp:coreProperties>
</file>